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9C18B" w14:textId="4C8F6AF1" w:rsidR="00E81401" w:rsidRDefault="00F31668" w:rsidP="00E81401">
      <w:pPr>
        <w:spacing w:before="240" w:after="240"/>
        <w:rPr>
          <w:rFonts w:ascii="Avenir" w:eastAsia="Avenir" w:hAnsi="Avenir" w:cs="Avenir"/>
          <w:b/>
          <w:sz w:val="26"/>
          <w:szCs w:val="26"/>
        </w:rPr>
      </w:pPr>
      <w:r w:rsidRPr="00C43835">
        <w:rPr>
          <w:rFonts w:ascii="Avenir" w:eastAsia="Avenir" w:hAnsi="Avenir" w:cs="Avenir"/>
          <w:noProof/>
        </w:rPr>
        <w:drawing>
          <wp:anchor distT="0" distB="0" distL="114300" distR="114300" simplePos="0" relativeHeight="251658240" behindDoc="0" locked="0" layoutInCell="1" allowOverlap="1" wp14:anchorId="36F01B6A" wp14:editId="350675B8">
            <wp:simplePos x="0" y="0"/>
            <wp:positionH relativeFrom="margin">
              <wp:posOffset>0</wp:posOffset>
            </wp:positionH>
            <wp:positionV relativeFrom="margin">
              <wp:posOffset>567266</wp:posOffset>
            </wp:positionV>
            <wp:extent cx="1504474" cy="2005965"/>
            <wp:effectExtent l="0" t="0" r="0" b="635"/>
            <wp:wrapSquare wrapText="bothSides"/>
            <wp:docPr id="599363022" name="Picture 1" descr="A person in a purple shi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363022" name="Picture 1" descr="A person in a purple shirt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474" cy="2005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1401">
        <w:rPr>
          <w:rFonts w:ascii="Avenir" w:eastAsia="Avenir" w:hAnsi="Avenir" w:cs="Avenir"/>
          <w:b/>
          <w:sz w:val="26"/>
          <w:szCs w:val="26"/>
        </w:rPr>
        <w:t>What Was Lost and What Remains: Aretha</w:t>
      </w:r>
      <w:r w:rsidR="00B038B8">
        <w:rPr>
          <w:rFonts w:ascii="Avenir" w:eastAsia="Avenir" w:hAnsi="Avenir" w:cs="Avenir"/>
          <w:b/>
          <w:sz w:val="26"/>
          <w:szCs w:val="26"/>
        </w:rPr>
        <w:t>’s</w:t>
      </w:r>
      <w:r w:rsidR="00E81401">
        <w:rPr>
          <w:rFonts w:ascii="Avenir" w:eastAsia="Avenir" w:hAnsi="Avenir" w:cs="Avenir"/>
          <w:b/>
          <w:sz w:val="26"/>
          <w:szCs w:val="26"/>
        </w:rPr>
        <w:t xml:space="preserve"> Sistrunk</w:t>
      </w:r>
    </w:p>
    <w:p w14:paraId="4E3FE35C" w14:textId="3A5E86D5" w:rsidR="00E81401" w:rsidRPr="00B038B8" w:rsidRDefault="00E81401" w:rsidP="00B038B8">
      <w:pPr>
        <w:spacing w:before="240" w:after="240"/>
        <w:rPr>
          <w:rFonts w:ascii="Avenir" w:eastAsia="Avenir" w:hAnsi="Avenir" w:cs="Avenir"/>
          <w:sz w:val="20"/>
          <w:szCs w:val="20"/>
        </w:rPr>
      </w:pPr>
      <w:r w:rsidRPr="00C43835">
        <w:rPr>
          <w:rFonts w:ascii="Avenir" w:eastAsia="Avenir" w:hAnsi="Avenir" w:cs="Avenir"/>
          <w:sz w:val="20"/>
          <w:szCs w:val="20"/>
        </w:rPr>
        <w:t>Hearing about a neighborhood’s decline is one thing. Seeing it, block by block, through the eyes of someone who loves it—that’s something else entirely.</w:t>
      </w:r>
      <w:r w:rsidR="00B038B8">
        <w:rPr>
          <w:rFonts w:ascii="Avenir" w:eastAsia="Avenir" w:hAnsi="Avenir" w:cs="Avenir"/>
          <w:sz w:val="20"/>
          <w:szCs w:val="20"/>
        </w:rPr>
        <w:t xml:space="preserve"> First </w:t>
      </w:r>
      <w:r w:rsidRPr="00E81401">
        <w:rPr>
          <w:rFonts w:ascii="Avenir Book" w:hAnsi="Avenir Book"/>
          <w:sz w:val="20"/>
          <w:szCs w:val="20"/>
        </w:rPr>
        <w:t>stop—Tater Town. Or at least, what’s left of it.</w:t>
      </w:r>
    </w:p>
    <w:p w14:paraId="04020E34" w14:textId="45B2D791" w:rsidR="00E81401" w:rsidRPr="00E81401" w:rsidRDefault="00E81401" w:rsidP="00E81401">
      <w:pPr>
        <w:rPr>
          <w:rFonts w:ascii="Avenir Book" w:hAnsi="Avenir Book"/>
          <w:sz w:val="20"/>
          <w:szCs w:val="20"/>
        </w:rPr>
      </w:pPr>
      <w:r w:rsidRPr="00E81401">
        <w:rPr>
          <w:rFonts w:ascii="Avenir Book" w:hAnsi="Avenir Book"/>
          <w:sz w:val="20"/>
          <w:szCs w:val="20"/>
        </w:rPr>
        <w:t>Aretha steps out, eyes fixed on another vacant lot. But in her memory, it’s alive.</w:t>
      </w:r>
    </w:p>
    <w:p w14:paraId="1A59F993" w14:textId="77777777" w:rsidR="00E81401" w:rsidRPr="00C43835" w:rsidRDefault="00E81401" w:rsidP="00E81401">
      <w:pPr>
        <w:rPr>
          <w:rFonts w:ascii="Avenir Book" w:hAnsi="Avenir Book"/>
          <w:sz w:val="20"/>
          <w:szCs w:val="20"/>
        </w:rPr>
      </w:pPr>
    </w:p>
    <w:p w14:paraId="15930A16" w14:textId="5CDA7CD4" w:rsidR="00E81401" w:rsidRPr="00E81401" w:rsidRDefault="00E81401" w:rsidP="00E81401">
      <w:pPr>
        <w:rPr>
          <w:rFonts w:ascii="Avenir Book" w:hAnsi="Avenir Book"/>
          <w:sz w:val="20"/>
          <w:szCs w:val="20"/>
        </w:rPr>
      </w:pPr>
      <w:r w:rsidRPr="00E81401">
        <w:rPr>
          <w:rFonts w:ascii="Avenir Book" w:hAnsi="Avenir Book"/>
          <w:sz w:val="20"/>
          <w:szCs w:val="20"/>
        </w:rPr>
        <w:t>"Imagine this," she says, sweeping her arm</w:t>
      </w:r>
      <w:r w:rsidRPr="00C43835">
        <w:rPr>
          <w:rFonts w:ascii="Avenir Book" w:hAnsi="Avenir Book"/>
          <w:sz w:val="20"/>
          <w:szCs w:val="20"/>
        </w:rPr>
        <w:t>.</w:t>
      </w:r>
      <w:r w:rsidRPr="00E81401">
        <w:rPr>
          <w:rFonts w:ascii="Avenir Book" w:hAnsi="Avenir Book"/>
          <w:sz w:val="20"/>
          <w:szCs w:val="20"/>
        </w:rPr>
        <w:t xml:space="preserve"> </w:t>
      </w:r>
      <w:r w:rsidRPr="00E81401">
        <w:rPr>
          <w:rFonts w:ascii="Avenir Book" w:hAnsi="Avenir Book"/>
          <w:i/>
          <w:sz w:val="20"/>
          <w:szCs w:val="20"/>
        </w:rPr>
        <w:t>“Rows of vendor tables piled high—peaches, ripe tomatoes, okra (green ones, too, for the old-school folks). Sweet potatoes, blue peanuts, fresh squash. Neighbors laughing, catching up. You didn’t just shop here—you reconnected with family, old friends, people you hadn’t seen in years”.</w:t>
      </w:r>
    </w:p>
    <w:p w14:paraId="33B7928C" w14:textId="77777777" w:rsidR="00E81401" w:rsidRPr="00C43835" w:rsidRDefault="00E81401" w:rsidP="00E81401">
      <w:pPr>
        <w:rPr>
          <w:rFonts w:ascii="Avenir Book" w:hAnsi="Avenir Book"/>
          <w:sz w:val="20"/>
          <w:szCs w:val="20"/>
        </w:rPr>
      </w:pPr>
    </w:p>
    <w:p w14:paraId="72D16518" w14:textId="57EDBD6A" w:rsidR="00E81401" w:rsidRPr="00E81401" w:rsidRDefault="00E81401" w:rsidP="00E81401">
      <w:pPr>
        <w:rPr>
          <w:rFonts w:ascii="Avenir Book" w:hAnsi="Avenir Book"/>
          <w:sz w:val="20"/>
          <w:szCs w:val="20"/>
        </w:rPr>
      </w:pPr>
      <w:r w:rsidRPr="00E81401">
        <w:rPr>
          <w:rFonts w:ascii="Avenir Book" w:hAnsi="Avenir Book"/>
          <w:sz w:val="20"/>
          <w:szCs w:val="20"/>
        </w:rPr>
        <w:t xml:space="preserve">And it wasn’t just about feeding the community—”it was a lifeline for the farmers who supplied it… </w:t>
      </w:r>
      <w:r w:rsidR="006A351F">
        <w:rPr>
          <w:rFonts w:ascii="Avenir Book" w:hAnsi="Avenir Book"/>
          <w:sz w:val="20"/>
          <w:szCs w:val="20"/>
        </w:rPr>
        <w:t xml:space="preserve"> </w:t>
      </w:r>
      <w:r w:rsidRPr="00E81401">
        <w:rPr>
          <w:rFonts w:ascii="Avenir Book" w:hAnsi="Avenir Book"/>
          <w:sz w:val="20"/>
          <w:szCs w:val="20"/>
        </w:rPr>
        <w:t xml:space="preserve">Tater Town was more than a market," Aretha says. "It was a distribution system for small, minority farmers. They didn’t need contracts with Winn-Dixie—Tater Town </w:t>
      </w:r>
      <w:r w:rsidRPr="00E81401">
        <w:rPr>
          <w:rFonts w:ascii="Avenir Book" w:hAnsi="Avenir Book"/>
          <w:i/>
          <w:sz w:val="20"/>
          <w:szCs w:val="20"/>
        </w:rPr>
        <w:t>was</w:t>
      </w:r>
      <w:r w:rsidRPr="00E81401">
        <w:rPr>
          <w:rFonts w:ascii="Avenir Book" w:hAnsi="Avenir Book"/>
          <w:sz w:val="20"/>
          <w:szCs w:val="20"/>
        </w:rPr>
        <w:t xml:space="preserve"> their market. When it closed, their income dried up. We don’t even know what happened to some of them."</w:t>
      </w:r>
      <w:r w:rsidR="006A351F">
        <w:rPr>
          <w:rFonts w:ascii="Avenir Book" w:hAnsi="Avenir Book"/>
          <w:sz w:val="20"/>
          <w:szCs w:val="20"/>
        </w:rPr>
        <w:t xml:space="preserve">  </w:t>
      </w:r>
      <w:r w:rsidRPr="00E81401">
        <w:rPr>
          <w:rFonts w:ascii="Avenir Book" w:hAnsi="Avenir Book"/>
          <w:sz w:val="20"/>
          <w:szCs w:val="20"/>
        </w:rPr>
        <w:t>Now, it’s just another vacant lot. The city keeps delaying, but everyone knows—development is coming, not a market.</w:t>
      </w:r>
      <w:r w:rsidR="00C43835" w:rsidRPr="00C43835">
        <w:rPr>
          <w:rFonts w:ascii="Avenir Book" w:hAnsi="Avenir Book"/>
          <w:sz w:val="20"/>
          <w:szCs w:val="20"/>
        </w:rPr>
        <w:t xml:space="preserve">  </w:t>
      </w:r>
      <w:r w:rsidRPr="00E81401">
        <w:rPr>
          <w:rFonts w:ascii="Avenir Book" w:hAnsi="Avenir Book"/>
          <w:sz w:val="20"/>
          <w:szCs w:val="20"/>
        </w:rPr>
        <w:t>"They’ll pave over it," she says. "And just like that, it’ll be gone."</w:t>
      </w:r>
      <w:r w:rsidR="006A351F">
        <w:rPr>
          <w:rFonts w:ascii="Avenir Book" w:hAnsi="Avenir Book"/>
          <w:sz w:val="20"/>
          <w:szCs w:val="20"/>
        </w:rPr>
        <w:t xml:space="preserve"> </w:t>
      </w:r>
      <w:r w:rsidRPr="00E81401">
        <w:rPr>
          <w:rFonts w:ascii="Avenir Book" w:hAnsi="Avenir Book"/>
          <w:sz w:val="20"/>
          <w:szCs w:val="20"/>
        </w:rPr>
        <w:t xml:space="preserve">But for her, Tater Town still stands. And for </w:t>
      </w:r>
      <w:proofErr w:type="gramStart"/>
      <w:r w:rsidRPr="00E81401">
        <w:rPr>
          <w:rFonts w:ascii="Avenir Book" w:hAnsi="Avenir Book"/>
          <w:sz w:val="20"/>
          <w:szCs w:val="20"/>
        </w:rPr>
        <w:t>a brief moment</w:t>
      </w:r>
      <w:proofErr w:type="gramEnd"/>
      <w:r w:rsidRPr="00E81401">
        <w:rPr>
          <w:rFonts w:ascii="Avenir Book" w:hAnsi="Avenir Book"/>
          <w:sz w:val="20"/>
          <w:szCs w:val="20"/>
        </w:rPr>
        <w:t>, I see it too.</w:t>
      </w:r>
    </w:p>
    <w:p w14:paraId="2FFC151C" w14:textId="4E5D7F80" w:rsidR="00E81401" w:rsidRPr="00C43835" w:rsidRDefault="00E81401" w:rsidP="00E81401">
      <w:pPr>
        <w:spacing w:before="240" w:after="240"/>
        <w:rPr>
          <w:rFonts w:ascii="Avenir" w:eastAsia="Avenir" w:hAnsi="Avenir" w:cs="Avenir"/>
          <w:sz w:val="20"/>
          <w:szCs w:val="20"/>
        </w:rPr>
      </w:pPr>
      <w:r w:rsidRPr="00C43835">
        <w:rPr>
          <w:rFonts w:ascii="Avenir" w:eastAsia="Avenir" w:hAnsi="Avenir" w:cs="Avenir"/>
          <w:sz w:val="20"/>
          <w:szCs w:val="20"/>
        </w:rPr>
        <w:t>…</w:t>
      </w:r>
      <w:r w:rsidR="00B038B8">
        <w:rPr>
          <w:rFonts w:ascii="Avenir" w:eastAsia="Avenir" w:hAnsi="Avenir" w:cs="Avenir"/>
          <w:sz w:val="20"/>
          <w:szCs w:val="20"/>
        </w:rPr>
        <w:t>I</w:t>
      </w:r>
      <w:r w:rsidRPr="00C43835">
        <w:rPr>
          <w:rFonts w:ascii="Avenir" w:eastAsia="Avenir" w:hAnsi="Avenir" w:cs="Avenir"/>
          <w:sz w:val="20"/>
          <w:szCs w:val="20"/>
        </w:rPr>
        <w:t xml:space="preserve">n her mind, it’s still alive—the tables overflowing with fresh produce, neighbors greeting each other, a place where community wasn’t just </w:t>
      </w:r>
      <w:r w:rsidR="006A351F" w:rsidRPr="00C43835">
        <w:rPr>
          <w:rFonts w:ascii="Avenir" w:eastAsia="Avenir" w:hAnsi="Avenir" w:cs="Avenir"/>
          <w:sz w:val="20"/>
          <w:szCs w:val="20"/>
        </w:rPr>
        <w:t>preserved but</w:t>
      </w:r>
      <w:r w:rsidRPr="00C43835">
        <w:rPr>
          <w:rFonts w:ascii="Avenir" w:eastAsia="Avenir" w:hAnsi="Avenir" w:cs="Avenir"/>
          <w:sz w:val="20"/>
          <w:szCs w:val="20"/>
        </w:rPr>
        <w:t xml:space="preserve"> strengthened.</w:t>
      </w:r>
    </w:p>
    <w:p w14:paraId="74C2A0B8" w14:textId="77777777" w:rsidR="00E81401" w:rsidRPr="00C43835" w:rsidRDefault="00E81401" w:rsidP="00E81401">
      <w:pPr>
        <w:spacing w:before="240" w:after="240"/>
        <w:rPr>
          <w:rFonts w:ascii="Avenir" w:eastAsia="Avenir" w:hAnsi="Avenir" w:cs="Avenir"/>
          <w:sz w:val="20"/>
          <w:szCs w:val="20"/>
        </w:rPr>
      </w:pPr>
      <w:r w:rsidRPr="00C43835">
        <w:rPr>
          <w:rFonts w:ascii="Avenir" w:eastAsia="Avenir" w:hAnsi="Avenir" w:cs="Avenir"/>
          <w:sz w:val="20"/>
          <w:szCs w:val="20"/>
        </w:rPr>
        <w:t>Because for Aretha, the fight isn’t just about food.</w:t>
      </w:r>
    </w:p>
    <w:p w14:paraId="699CB2F8" w14:textId="77777777" w:rsidR="00E81401" w:rsidRPr="00C43835" w:rsidRDefault="00E81401" w:rsidP="00E81401">
      <w:pPr>
        <w:spacing w:before="240" w:after="240"/>
        <w:rPr>
          <w:rFonts w:ascii="Avenir" w:eastAsia="Avenir" w:hAnsi="Avenir" w:cs="Avenir"/>
          <w:sz w:val="20"/>
          <w:szCs w:val="20"/>
        </w:rPr>
      </w:pPr>
      <w:r w:rsidRPr="00C43835">
        <w:rPr>
          <w:rFonts w:ascii="Avenir" w:eastAsia="Avenir" w:hAnsi="Avenir" w:cs="Avenir"/>
          <w:sz w:val="20"/>
          <w:szCs w:val="20"/>
        </w:rPr>
        <w:t>It’s about dignity.</w:t>
      </w:r>
    </w:p>
    <w:p w14:paraId="3B8AC529" w14:textId="77777777" w:rsidR="00E81401" w:rsidRPr="00C43835" w:rsidRDefault="00E81401" w:rsidP="00E81401">
      <w:pPr>
        <w:spacing w:before="240" w:after="240"/>
        <w:rPr>
          <w:rFonts w:ascii="Avenir" w:eastAsia="Avenir" w:hAnsi="Avenir" w:cs="Avenir"/>
          <w:sz w:val="20"/>
          <w:szCs w:val="20"/>
        </w:rPr>
      </w:pPr>
      <w:r w:rsidRPr="00C43835">
        <w:rPr>
          <w:rFonts w:ascii="Avenir" w:eastAsia="Avenir" w:hAnsi="Avenir" w:cs="Avenir"/>
          <w:sz w:val="20"/>
          <w:szCs w:val="20"/>
        </w:rPr>
        <w:t>It’s about belonging.</w:t>
      </w:r>
    </w:p>
    <w:p w14:paraId="55BA9367" w14:textId="77777777" w:rsidR="00E81401" w:rsidRPr="00C43835" w:rsidRDefault="00E81401" w:rsidP="00E81401">
      <w:pPr>
        <w:spacing w:before="240" w:after="240"/>
        <w:rPr>
          <w:rFonts w:ascii="Avenir" w:eastAsia="Avenir" w:hAnsi="Avenir" w:cs="Avenir"/>
          <w:sz w:val="20"/>
          <w:szCs w:val="20"/>
        </w:rPr>
      </w:pPr>
      <w:r w:rsidRPr="00C43835">
        <w:rPr>
          <w:rFonts w:ascii="Avenir" w:eastAsia="Avenir" w:hAnsi="Avenir" w:cs="Avenir"/>
          <w:sz w:val="20"/>
          <w:szCs w:val="20"/>
        </w:rPr>
        <w:t>It’s about making sure Sistrunk’s history isn’t erased to make way for something unrecognizable. Because the loss of a grocery store is never just about groceries.</w:t>
      </w:r>
    </w:p>
    <w:p w14:paraId="71B5CAA1" w14:textId="77777777" w:rsidR="00E81401" w:rsidRPr="00C43835" w:rsidRDefault="00E81401" w:rsidP="00E81401">
      <w:pPr>
        <w:spacing w:before="240" w:after="240"/>
        <w:rPr>
          <w:rFonts w:ascii="Avenir" w:eastAsia="Avenir" w:hAnsi="Avenir" w:cs="Avenir"/>
          <w:sz w:val="20"/>
          <w:szCs w:val="20"/>
        </w:rPr>
      </w:pPr>
      <w:r w:rsidRPr="00C43835">
        <w:rPr>
          <w:rFonts w:ascii="Avenir" w:eastAsia="Avenir" w:hAnsi="Avenir" w:cs="Avenir"/>
          <w:sz w:val="20"/>
          <w:szCs w:val="20"/>
        </w:rPr>
        <w:t>It’s about a community.</w:t>
      </w:r>
    </w:p>
    <w:p w14:paraId="2704807E" w14:textId="577204A1" w:rsidR="00C43835" w:rsidRPr="00C43835" w:rsidRDefault="00E81401">
      <w:pPr>
        <w:spacing w:before="240" w:after="240"/>
        <w:rPr>
          <w:rFonts w:ascii="Avenir" w:eastAsia="Avenir" w:hAnsi="Avenir" w:cs="Avenir"/>
          <w:sz w:val="20"/>
          <w:szCs w:val="20"/>
        </w:rPr>
      </w:pPr>
      <w:r w:rsidRPr="00C43835">
        <w:rPr>
          <w:rFonts w:ascii="Avenir" w:eastAsia="Avenir" w:hAnsi="Avenir" w:cs="Avenir"/>
          <w:sz w:val="20"/>
          <w:szCs w:val="20"/>
        </w:rPr>
        <w:t>And once it’s gone, it’s almost impossible to get back.</w:t>
      </w:r>
    </w:p>
    <w:sectPr w:rsidR="00C43835" w:rsidRPr="00C43835" w:rsidSect="00C438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401"/>
    <w:rsid w:val="0036153A"/>
    <w:rsid w:val="005839F5"/>
    <w:rsid w:val="006A351F"/>
    <w:rsid w:val="007F24F0"/>
    <w:rsid w:val="00B038B8"/>
    <w:rsid w:val="00C43835"/>
    <w:rsid w:val="00E81401"/>
    <w:rsid w:val="00F3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CDED4"/>
  <w15:chartTrackingRefBased/>
  <w15:docId w15:val="{D7192CA7-92C8-C849-A7F1-F53A9C06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401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140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140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140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140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140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140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140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140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140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14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14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14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14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14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14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14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14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14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14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81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140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814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140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814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140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814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14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14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14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Mullins</dc:creator>
  <cp:keywords/>
  <dc:description/>
  <cp:lastModifiedBy>Jolene Mullins</cp:lastModifiedBy>
  <cp:revision>2</cp:revision>
  <cp:lastPrinted>2025-03-14T18:00:00Z</cp:lastPrinted>
  <dcterms:created xsi:type="dcterms:W3CDTF">2025-04-29T19:27:00Z</dcterms:created>
  <dcterms:modified xsi:type="dcterms:W3CDTF">2025-04-29T19:27:00Z</dcterms:modified>
</cp:coreProperties>
</file>